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11" w:rsidRDefault="00797059" w:rsidP="00797059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C53090">
        <w:rPr>
          <w:rFonts w:asciiTheme="majorHAnsi" w:hAnsiTheme="majorHAnsi"/>
          <w:b/>
          <w:i/>
          <w:sz w:val="32"/>
          <w:szCs w:val="32"/>
        </w:rPr>
        <w:t>Тема:</w:t>
      </w:r>
      <w:r>
        <w:rPr>
          <w:rFonts w:asciiTheme="majorHAnsi" w:hAnsiTheme="majorHAnsi"/>
          <w:b/>
          <w:i/>
          <w:sz w:val="32"/>
          <w:szCs w:val="32"/>
        </w:rPr>
        <w:t xml:space="preserve"> ПОЛОТЕНЦЕ</w:t>
      </w:r>
      <w:r w:rsidR="00BF1AED">
        <w:rPr>
          <w:rFonts w:asciiTheme="majorHAnsi" w:hAnsiTheme="majorHAnsi"/>
          <w:b/>
          <w:i/>
          <w:sz w:val="32"/>
          <w:szCs w:val="32"/>
        </w:rPr>
        <w:t>.</w:t>
      </w:r>
    </w:p>
    <w:p w:rsidR="005160F2" w:rsidRDefault="005160F2" w:rsidP="005160F2">
      <w:pPr>
        <w:spacing w:after="0"/>
        <w:jc w:val="center"/>
        <w:rPr>
          <w:rFonts w:asciiTheme="majorHAnsi" w:hAnsiTheme="majorHAnsi"/>
          <w:b/>
          <w:i/>
          <w:sz w:val="32"/>
          <w:szCs w:val="32"/>
        </w:rPr>
      </w:pPr>
      <w:bookmarkStart w:id="0" w:name="_GoBack"/>
      <w:r>
        <w:rPr>
          <w:rFonts w:asciiTheme="majorHAnsi" w:hAnsiTheme="majorHAnsi"/>
          <w:b/>
          <w:i/>
          <w:sz w:val="32"/>
          <w:szCs w:val="32"/>
        </w:rPr>
        <w:t xml:space="preserve">Автор: Семенченко М.В., учитель </w:t>
      </w:r>
      <w:proofErr w:type="gramStart"/>
      <w:r>
        <w:rPr>
          <w:rFonts w:asciiTheme="majorHAnsi" w:hAnsiTheme="majorHAnsi"/>
          <w:b/>
          <w:i/>
          <w:sz w:val="32"/>
          <w:szCs w:val="32"/>
        </w:rPr>
        <w:t>ИЗО</w:t>
      </w:r>
      <w:proofErr w:type="gramEnd"/>
      <w:r>
        <w:rPr>
          <w:rFonts w:asciiTheme="majorHAnsi" w:hAnsiTheme="majorHAnsi"/>
          <w:b/>
          <w:i/>
          <w:sz w:val="32"/>
          <w:szCs w:val="32"/>
        </w:rPr>
        <w:t xml:space="preserve"> </w:t>
      </w:r>
    </w:p>
    <w:p w:rsidR="005160F2" w:rsidRDefault="005160F2" w:rsidP="005160F2">
      <w:pPr>
        <w:spacing w:after="0"/>
        <w:jc w:val="center"/>
        <w:rPr>
          <w:rFonts w:asciiTheme="majorHAnsi" w:hAnsiTheme="majorHAnsi"/>
          <w:b/>
          <w:i/>
          <w:sz w:val="32"/>
          <w:szCs w:val="32"/>
        </w:rPr>
      </w:pPr>
      <w:r>
        <w:rPr>
          <w:rFonts w:asciiTheme="majorHAnsi" w:hAnsiTheme="majorHAnsi"/>
          <w:b/>
          <w:i/>
          <w:sz w:val="32"/>
          <w:szCs w:val="32"/>
        </w:rPr>
        <w:t xml:space="preserve">МБОУ СОШ № 31 г Новочеркасска </w:t>
      </w:r>
    </w:p>
    <w:bookmarkEnd w:id="0"/>
    <w:p w:rsidR="00797059" w:rsidRDefault="00797059" w:rsidP="00797059">
      <w:pPr>
        <w:ind w:left="-567" w:firstLine="283"/>
        <w:jc w:val="both"/>
        <w:rPr>
          <w:b/>
          <w:i/>
          <w:sz w:val="28"/>
          <w:szCs w:val="28"/>
        </w:rPr>
      </w:pPr>
      <w:r w:rsidRPr="00EA5258">
        <w:rPr>
          <w:b/>
          <w:i/>
          <w:sz w:val="28"/>
          <w:szCs w:val="28"/>
        </w:rPr>
        <w:t xml:space="preserve">Цели: </w:t>
      </w:r>
    </w:p>
    <w:p w:rsidR="00797059" w:rsidRPr="00797059" w:rsidRDefault="00797059" w:rsidP="00797059">
      <w:pPr>
        <w:pStyle w:val="a3"/>
        <w:numPr>
          <w:ilvl w:val="0"/>
          <w:numId w:val="1"/>
        </w:numPr>
        <w:spacing w:line="240" w:lineRule="auto"/>
        <w:ind w:left="0" w:right="-284" w:hanging="284"/>
        <w:rPr>
          <w:sz w:val="28"/>
          <w:szCs w:val="28"/>
        </w:rPr>
      </w:pPr>
      <w:r w:rsidRPr="00797059">
        <w:rPr>
          <w:sz w:val="28"/>
          <w:szCs w:val="28"/>
        </w:rPr>
        <w:t>Познакомить учащихся с символическим значением полотенца,</w:t>
      </w:r>
      <w:r>
        <w:rPr>
          <w:sz w:val="28"/>
          <w:szCs w:val="28"/>
        </w:rPr>
        <w:t xml:space="preserve"> мотивами </w:t>
      </w:r>
      <w:r w:rsidRPr="00797059">
        <w:rPr>
          <w:sz w:val="28"/>
          <w:szCs w:val="28"/>
        </w:rPr>
        <w:t>орнамента на нем.</w:t>
      </w:r>
    </w:p>
    <w:p w:rsidR="00797059" w:rsidRPr="00797059" w:rsidRDefault="00797059" w:rsidP="00797059">
      <w:pPr>
        <w:pStyle w:val="a3"/>
        <w:numPr>
          <w:ilvl w:val="0"/>
          <w:numId w:val="1"/>
        </w:numPr>
        <w:spacing w:line="240" w:lineRule="auto"/>
        <w:ind w:left="0" w:hanging="284"/>
        <w:rPr>
          <w:sz w:val="28"/>
          <w:szCs w:val="28"/>
        </w:rPr>
      </w:pPr>
      <w:r w:rsidRPr="00797059">
        <w:rPr>
          <w:sz w:val="28"/>
          <w:szCs w:val="28"/>
        </w:rPr>
        <w:t>Развивать творческую активность, навыки работы в   аппликации, эстетический и художественный вкус.</w:t>
      </w:r>
    </w:p>
    <w:p w:rsidR="00797059" w:rsidRDefault="00797059" w:rsidP="00797059">
      <w:pPr>
        <w:pStyle w:val="a3"/>
        <w:numPr>
          <w:ilvl w:val="0"/>
          <w:numId w:val="1"/>
        </w:numPr>
        <w:spacing w:line="240" w:lineRule="auto"/>
        <w:ind w:left="0" w:hanging="284"/>
        <w:rPr>
          <w:sz w:val="28"/>
          <w:szCs w:val="28"/>
        </w:rPr>
      </w:pPr>
      <w:r w:rsidRPr="00797059">
        <w:rPr>
          <w:sz w:val="28"/>
          <w:szCs w:val="28"/>
        </w:rPr>
        <w:t>Воспитывать нравственно–эстетическое отношение к миру и  искусству</w:t>
      </w:r>
      <w:r>
        <w:rPr>
          <w:sz w:val="28"/>
          <w:szCs w:val="28"/>
        </w:rPr>
        <w:t xml:space="preserve">, любовь к Родине и её культуре, </w:t>
      </w:r>
      <w:r w:rsidRPr="00797059">
        <w:rPr>
          <w:sz w:val="28"/>
          <w:szCs w:val="28"/>
        </w:rPr>
        <w:t>уважительное отношение к своим древним корням и памяти предков.</w:t>
      </w:r>
    </w:p>
    <w:p w:rsidR="005209AF" w:rsidRPr="00797059" w:rsidRDefault="005209AF" w:rsidP="005209AF">
      <w:pPr>
        <w:pStyle w:val="a3"/>
        <w:spacing w:line="240" w:lineRule="auto"/>
        <w:ind w:left="0"/>
        <w:rPr>
          <w:sz w:val="28"/>
          <w:szCs w:val="28"/>
        </w:rPr>
      </w:pPr>
    </w:p>
    <w:p w:rsidR="00797059" w:rsidRPr="00422792" w:rsidRDefault="00797059" w:rsidP="00797059">
      <w:pPr>
        <w:pStyle w:val="a3"/>
        <w:ind w:left="-851" w:firstLine="567"/>
        <w:rPr>
          <w:b/>
          <w:i/>
          <w:sz w:val="28"/>
          <w:szCs w:val="28"/>
        </w:rPr>
      </w:pPr>
      <w:r w:rsidRPr="00422792">
        <w:rPr>
          <w:b/>
          <w:i/>
          <w:sz w:val="28"/>
          <w:szCs w:val="28"/>
        </w:rPr>
        <w:t>Оборудование и материалы:</w:t>
      </w:r>
    </w:p>
    <w:p w:rsidR="00797059" w:rsidRDefault="00797059" w:rsidP="00797059">
      <w:pPr>
        <w:pStyle w:val="a3"/>
        <w:numPr>
          <w:ilvl w:val="0"/>
          <w:numId w:val="2"/>
        </w:numPr>
        <w:spacing w:after="0" w:line="240" w:lineRule="auto"/>
        <w:ind w:left="-284" w:firstLine="0"/>
        <w:rPr>
          <w:sz w:val="28"/>
          <w:szCs w:val="28"/>
        </w:rPr>
      </w:pPr>
      <w:r w:rsidRPr="00797059">
        <w:rPr>
          <w:sz w:val="28"/>
          <w:szCs w:val="28"/>
        </w:rPr>
        <w:t>Мультимедийный компьютер</w:t>
      </w:r>
      <w:r>
        <w:rPr>
          <w:sz w:val="28"/>
          <w:szCs w:val="28"/>
        </w:rPr>
        <w:t>, презентация к уроку.</w:t>
      </w:r>
      <w:r w:rsidRPr="00EA5258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                2.  </w:t>
      </w:r>
      <w:r w:rsidRPr="00EA5258">
        <w:rPr>
          <w:sz w:val="28"/>
          <w:szCs w:val="28"/>
        </w:rPr>
        <w:t>Таблицы с элементами традиционного народного орнамента.</w:t>
      </w:r>
    </w:p>
    <w:p w:rsidR="00797059" w:rsidRDefault="00797059" w:rsidP="005209AF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Художественные материалы.</w:t>
      </w:r>
    </w:p>
    <w:p w:rsidR="005209AF" w:rsidRDefault="005209AF" w:rsidP="005209AF">
      <w:pPr>
        <w:pStyle w:val="a3"/>
        <w:spacing w:after="0" w:line="240" w:lineRule="auto"/>
        <w:ind w:left="76"/>
        <w:rPr>
          <w:sz w:val="28"/>
          <w:szCs w:val="28"/>
        </w:rPr>
      </w:pPr>
    </w:p>
    <w:p w:rsidR="00A23B34" w:rsidRDefault="005209AF" w:rsidP="00A23B34">
      <w:pPr>
        <w:pStyle w:val="a3"/>
        <w:spacing w:after="0" w:line="240" w:lineRule="auto"/>
        <w:ind w:left="-284"/>
        <w:jc w:val="center"/>
        <w:rPr>
          <w:rFonts w:asciiTheme="majorHAnsi" w:hAnsiTheme="majorHAnsi"/>
          <w:b/>
          <w:sz w:val="28"/>
          <w:szCs w:val="28"/>
        </w:rPr>
      </w:pPr>
      <w:r w:rsidRPr="00422792">
        <w:rPr>
          <w:rFonts w:asciiTheme="majorHAnsi" w:hAnsiTheme="majorHAnsi"/>
          <w:b/>
          <w:sz w:val="28"/>
          <w:szCs w:val="28"/>
        </w:rPr>
        <w:t>ПЛАН УРОКА</w:t>
      </w:r>
    </w:p>
    <w:p w:rsidR="005209AF" w:rsidRPr="00677EC7" w:rsidRDefault="005209AF" w:rsidP="00677EC7">
      <w:pPr>
        <w:pStyle w:val="a3"/>
        <w:numPr>
          <w:ilvl w:val="0"/>
          <w:numId w:val="4"/>
        </w:numPr>
        <w:tabs>
          <w:tab w:val="num" w:pos="-567"/>
        </w:tabs>
        <w:ind w:left="0" w:hanging="284"/>
        <w:rPr>
          <w:sz w:val="28"/>
          <w:szCs w:val="28"/>
        </w:rPr>
      </w:pPr>
      <w:r w:rsidRPr="00A23B34">
        <w:rPr>
          <w:sz w:val="28"/>
          <w:szCs w:val="28"/>
        </w:rPr>
        <w:t>Организационный момент</w:t>
      </w:r>
      <w:r w:rsidRPr="00A23B34">
        <w:rPr>
          <w:rFonts w:asciiTheme="majorHAnsi" w:hAnsiTheme="majorHAnsi"/>
          <w:sz w:val="28"/>
          <w:szCs w:val="28"/>
        </w:rPr>
        <w:t>.</w:t>
      </w:r>
      <w:r w:rsidR="00677EC7">
        <w:rPr>
          <w:rFonts w:asciiTheme="majorHAnsi" w:hAnsiTheme="majorHAnsi"/>
          <w:sz w:val="28"/>
          <w:szCs w:val="28"/>
        </w:rPr>
        <w:t xml:space="preserve"> </w:t>
      </w:r>
      <w:r w:rsidR="00677EC7" w:rsidRPr="003E48F2">
        <w:rPr>
          <w:sz w:val="28"/>
          <w:szCs w:val="28"/>
        </w:rPr>
        <w:t>Сообщение темы урока.</w:t>
      </w:r>
    </w:p>
    <w:p w:rsidR="005209AF" w:rsidRPr="00677EC7" w:rsidRDefault="00A23B34" w:rsidP="00677EC7">
      <w:pPr>
        <w:pStyle w:val="a3"/>
        <w:numPr>
          <w:ilvl w:val="0"/>
          <w:numId w:val="4"/>
        </w:numPr>
        <w:tabs>
          <w:tab w:val="num" w:pos="0"/>
        </w:tabs>
        <w:spacing w:line="240" w:lineRule="auto"/>
        <w:ind w:left="-284" w:firstLine="0"/>
        <w:rPr>
          <w:sz w:val="28"/>
          <w:szCs w:val="28"/>
        </w:rPr>
      </w:pPr>
      <w:r w:rsidRPr="00677EC7">
        <w:rPr>
          <w:sz w:val="28"/>
          <w:szCs w:val="28"/>
        </w:rPr>
        <w:t xml:space="preserve">Беседа о символическом значении полотенца в жизни русского человека.     3. </w:t>
      </w:r>
      <w:r w:rsidR="005209AF" w:rsidRPr="00677EC7">
        <w:rPr>
          <w:sz w:val="28"/>
          <w:szCs w:val="28"/>
        </w:rPr>
        <w:t>Постановка художественной задачи.</w:t>
      </w:r>
      <w:r w:rsidRPr="00677EC7">
        <w:rPr>
          <w:sz w:val="28"/>
          <w:szCs w:val="28"/>
        </w:rPr>
        <w:t xml:space="preserve">                                                                                      4. </w:t>
      </w:r>
      <w:r w:rsidR="005209AF" w:rsidRPr="00677EC7">
        <w:rPr>
          <w:sz w:val="28"/>
          <w:szCs w:val="28"/>
        </w:rPr>
        <w:t>Практическое выполнение задания.</w:t>
      </w:r>
      <w:r w:rsidRPr="00677EC7">
        <w:rPr>
          <w:sz w:val="28"/>
          <w:szCs w:val="28"/>
        </w:rPr>
        <w:t xml:space="preserve">                                                                                            5. </w:t>
      </w:r>
      <w:r w:rsidR="005209AF" w:rsidRPr="00677EC7">
        <w:rPr>
          <w:sz w:val="28"/>
          <w:szCs w:val="28"/>
        </w:rPr>
        <w:t>Подведение итогов.</w:t>
      </w:r>
    </w:p>
    <w:p w:rsidR="005209AF" w:rsidRPr="0066723B" w:rsidRDefault="005209AF" w:rsidP="005209AF">
      <w:pPr>
        <w:pStyle w:val="a3"/>
        <w:spacing w:after="0" w:line="240" w:lineRule="auto"/>
        <w:ind w:left="-284"/>
        <w:rPr>
          <w:rFonts w:asciiTheme="majorHAnsi" w:hAnsiTheme="majorHAnsi"/>
          <w:sz w:val="28"/>
          <w:szCs w:val="28"/>
        </w:rPr>
      </w:pPr>
    </w:p>
    <w:p w:rsidR="005209AF" w:rsidRDefault="005209AF" w:rsidP="005209AF">
      <w:pPr>
        <w:tabs>
          <w:tab w:val="num" w:pos="0"/>
        </w:tabs>
        <w:spacing w:after="0" w:line="240" w:lineRule="auto"/>
        <w:ind w:left="-284"/>
        <w:jc w:val="center"/>
        <w:rPr>
          <w:b/>
          <w:i/>
          <w:sz w:val="28"/>
          <w:szCs w:val="28"/>
        </w:rPr>
      </w:pPr>
      <w:r w:rsidRPr="00422792">
        <w:rPr>
          <w:b/>
          <w:i/>
          <w:sz w:val="28"/>
          <w:szCs w:val="28"/>
        </w:rPr>
        <w:t>Ход урока</w:t>
      </w:r>
    </w:p>
    <w:tbl>
      <w:tblPr>
        <w:tblStyle w:val="aa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9179"/>
      </w:tblGrid>
      <w:tr w:rsidR="00A23B34" w:rsidTr="00BF1AED">
        <w:trPr>
          <w:trHeight w:val="3563"/>
        </w:trPr>
        <w:tc>
          <w:tcPr>
            <w:tcW w:w="1418" w:type="dxa"/>
          </w:tcPr>
          <w:p w:rsidR="00A23B34" w:rsidRPr="00BF1AED" w:rsidRDefault="00A23B34" w:rsidP="005209AF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  1</w:t>
            </w:r>
            <w:r w:rsidR="00373681" w:rsidRPr="00BF1AE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5E4E94" w:rsidRPr="005E4E94" w:rsidRDefault="00A23B34" w:rsidP="00C67242">
            <w:pPr>
              <w:spacing w:before="100" w:beforeAutospacing="1" w:after="100" w:afterAutospacing="1"/>
              <w:ind w:firstLine="317"/>
              <w:rPr>
                <w:rFonts w:eastAsia="Times New Roman" w:cs="Arial"/>
                <w:sz w:val="28"/>
                <w:szCs w:val="28"/>
              </w:rPr>
            </w:pPr>
            <w:r w:rsidRPr="00A23B34">
              <w:rPr>
                <w:rFonts w:eastAsia="Times New Roman" w:cs="Arial"/>
                <w:sz w:val="28"/>
                <w:szCs w:val="28"/>
              </w:rPr>
              <w:t xml:space="preserve">Сегодня на уроке мы продолжаем знакомство с древними корнями народного искусства. На предыдущих уроках мы познакомились с внешним и внутренним убранством русской избы. А какие же предметы наполняли крестьянский дом? Утварь, предметы быта, помогающие крестьянину в его повседневной жизни: ковш, ложки, короба, сундуки, прялки и многие другие предметы, о которых давно забыли современные люди. </w:t>
            </w:r>
            <w:r w:rsidR="00C67242">
              <w:rPr>
                <w:rFonts w:eastAsia="Times New Roman" w:cs="Arial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</w:t>
            </w:r>
            <w:r w:rsidRPr="00A23B34">
              <w:rPr>
                <w:rFonts w:eastAsia="Times New Roman" w:cs="Arial"/>
                <w:sz w:val="28"/>
                <w:szCs w:val="28"/>
              </w:rPr>
              <w:t xml:space="preserve">Утиральник для лица, рушник, </w:t>
            </w:r>
            <w:proofErr w:type="spellStart"/>
            <w:r w:rsidRPr="00A23B34">
              <w:rPr>
                <w:rFonts w:eastAsia="Times New Roman" w:cs="Arial"/>
                <w:sz w:val="28"/>
                <w:szCs w:val="28"/>
              </w:rPr>
              <w:t>рук</w:t>
            </w:r>
            <w:r w:rsidR="005E4E94">
              <w:rPr>
                <w:rFonts w:eastAsia="Times New Roman" w:cs="Arial"/>
                <w:sz w:val="28"/>
                <w:szCs w:val="28"/>
              </w:rPr>
              <w:t>о</w:t>
            </w:r>
            <w:r w:rsidRPr="00A23B34">
              <w:rPr>
                <w:rFonts w:eastAsia="Times New Roman" w:cs="Arial"/>
                <w:sz w:val="28"/>
                <w:szCs w:val="28"/>
              </w:rPr>
              <w:t>тёр</w:t>
            </w:r>
            <w:proofErr w:type="spellEnd"/>
            <w:r w:rsidRPr="00A23B34">
              <w:rPr>
                <w:rFonts w:eastAsia="Times New Roman" w:cs="Arial"/>
                <w:sz w:val="28"/>
                <w:szCs w:val="28"/>
              </w:rPr>
              <w:t xml:space="preserve">. </w:t>
            </w:r>
            <w:r w:rsidR="00C67242">
              <w:rPr>
                <w:rFonts w:eastAsia="Times New Roman" w:cs="Arial"/>
                <w:sz w:val="28"/>
                <w:szCs w:val="28"/>
              </w:rPr>
              <w:t>А ч</w:t>
            </w:r>
            <w:r w:rsidRPr="00A23B34">
              <w:rPr>
                <w:rFonts w:eastAsia="Times New Roman" w:cs="Arial"/>
                <w:sz w:val="28"/>
                <w:szCs w:val="28"/>
              </w:rPr>
              <w:t>то это за предмет</w:t>
            </w:r>
            <w:r>
              <w:rPr>
                <w:rFonts w:eastAsia="Times New Roman" w:cs="Arial"/>
                <w:sz w:val="28"/>
                <w:szCs w:val="28"/>
              </w:rPr>
              <w:t>ы</w:t>
            </w:r>
            <w:r w:rsidR="00677EC7">
              <w:rPr>
                <w:rFonts w:eastAsia="Times New Roman" w:cs="Arial"/>
                <w:sz w:val="28"/>
                <w:szCs w:val="28"/>
              </w:rPr>
              <w:t>?</w:t>
            </w:r>
            <w:r>
              <w:rPr>
                <w:rFonts w:eastAsia="Times New Roman" w:cs="Arial"/>
                <w:sz w:val="28"/>
                <w:szCs w:val="28"/>
              </w:rPr>
              <w:t xml:space="preserve"> Правильно, это – полотенце.   </w:t>
            </w:r>
            <w:r w:rsidR="005E4E94">
              <w:rPr>
                <w:rFonts w:eastAsia="Times New Roman" w:cs="Arial"/>
                <w:sz w:val="28"/>
                <w:szCs w:val="28"/>
              </w:rPr>
              <w:t xml:space="preserve">   </w:t>
            </w:r>
            <w:r w:rsidR="00C67242">
              <w:rPr>
                <w:rFonts w:eastAsia="Times New Roman" w:cs="Arial"/>
                <w:sz w:val="28"/>
                <w:szCs w:val="28"/>
              </w:rPr>
              <w:t xml:space="preserve">                  </w:t>
            </w:r>
            <w:r w:rsidR="005E4E94">
              <w:rPr>
                <w:rFonts w:eastAsia="Times New Roman" w:cs="Arial"/>
                <w:sz w:val="28"/>
                <w:szCs w:val="28"/>
              </w:rPr>
              <w:t xml:space="preserve">                                                                                           Итак, т</w:t>
            </w:r>
            <w:r>
              <w:rPr>
                <w:rFonts w:eastAsia="Times New Roman" w:cs="Arial"/>
                <w:sz w:val="28"/>
                <w:szCs w:val="28"/>
              </w:rPr>
              <w:t xml:space="preserve">ема нашего урока – </w:t>
            </w:r>
            <w:r w:rsidRPr="00652A10">
              <w:rPr>
                <w:rFonts w:eastAsia="Times New Roman" w:cs="Arial"/>
                <w:i/>
                <w:sz w:val="28"/>
                <w:szCs w:val="28"/>
              </w:rPr>
              <w:t>«П</w:t>
            </w:r>
            <w:r w:rsidR="005E4E94" w:rsidRPr="00652A10">
              <w:rPr>
                <w:rFonts w:eastAsia="Times New Roman" w:cs="Arial"/>
                <w:i/>
                <w:sz w:val="28"/>
                <w:szCs w:val="28"/>
              </w:rPr>
              <w:t>о</w:t>
            </w:r>
            <w:r w:rsidRPr="00652A10">
              <w:rPr>
                <w:rFonts w:eastAsia="Times New Roman" w:cs="Arial"/>
                <w:i/>
                <w:sz w:val="28"/>
                <w:szCs w:val="28"/>
              </w:rPr>
              <w:t>ло</w:t>
            </w:r>
            <w:r w:rsidR="005E4E94" w:rsidRPr="00652A10">
              <w:rPr>
                <w:rFonts w:eastAsia="Times New Roman" w:cs="Arial"/>
                <w:i/>
                <w:sz w:val="28"/>
                <w:szCs w:val="28"/>
              </w:rPr>
              <w:t>тенце».</w:t>
            </w:r>
            <w:r>
              <w:rPr>
                <w:rFonts w:eastAsia="Times New Roman" w:cs="Arial"/>
                <w:sz w:val="28"/>
                <w:szCs w:val="28"/>
              </w:rPr>
              <w:t xml:space="preserve">                             </w:t>
            </w:r>
            <w:r w:rsidR="005E4E94">
              <w:rPr>
                <w:rFonts w:eastAsia="Times New Roman" w:cs="Arial"/>
                <w:sz w:val="28"/>
                <w:szCs w:val="28"/>
              </w:rPr>
              <w:t xml:space="preserve">  </w:t>
            </w:r>
          </w:p>
        </w:tc>
      </w:tr>
      <w:tr w:rsidR="00A23B34" w:rsidTr="00BF1AED">
        <w:trPr>
          <w:trHeight w:val="430"/>
        </w:trPr>
        <w:tc>
          <w:tcPr>
            <w:tcW w:w="1418" w:type="dxa"/>
          </w:tcPr>
          <w:p w:rsidR="00A23B34" w:rsidRPr="00BF1AED" w:rsidRDefault="00A23B34" w:rsidP="00A23B34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5E4E94" w:rsidRPr="00BF1AED">
              <w:rPr>
                <w:b/>
                <w:sz w:val="28"/>
                <w:szCs w:val="28"/>
              </w:rPr>
              <w:t xml:space="preserve"> </w:t>
            </w:r>
            <w:r w:rsidR="00373681" w:rsidRPr="00BF1AED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179" w:type="dxa"/>
          </w:tcPr>
          <w:p w:rsidR="005E4E94" w:rsidRPr="005E4E94" w:rsidRDefault="005E4E94" w:rsidP="005E4E94">
            <w:pPr>
              <w:ind w:firstLine="317"/>
              <w:rPr>
                <w:sz w:val="28"/>
                <w:szCs w:val="28"/>
              </w:rPr>
            </w:pPr>
            <w:r w:rsidRPr="005E4E94">
              <w:rPr>
                <w:sz w:val="28"/>
                <w:szCs w:val="28"/>
              </w:rPr>
              <w:t xml:space="preserve">Древние славяне считали, что жизнь человека имеет начало и конец. В течение жизни человек выступает в разных качествах: сначала он </w:t>
            </w:r>
            <w:r w:rsidRPr="00C67242">
              <w:rPr>
                <w:i/>
                <w:sz w:val="28"/>
                <w:szCs w:val="28"/>
              </w:rPr>
              <w:t>ребёнок</w:t>
            </w:r>
            <w:r w:rsidRPr="005E4E94">
              <w:rPr>
                <w:sz w:val="28"/>
                <w:szCs w:val="28"/>
              </w:rPr>
              <w:t>, которому ничего не нужно, кроме вкуса тёплого материнского молока на губах (детей первого месяца жизни называли «вода», их жизнь так хрупка и нежна, что, как вода, может утечь через пальцы, не удержишь).</w:t>
            </w:r>
            <w:r w:rsidRPr="005E4E94">
              <w:rPr>
                <w:sz w:val="28"/>
                <w:szCs w:val="28"/>
              </w:rPr>
              <w:br/>
              <w:t xml:space="preserve">Потом это </w:t>
            </w:r>
            <w:r w:rsidRPr="00C67242">
              <w:rPr>
                <w:i/>
                <w:sz w:val="28"/>
                <w:szCs w:val="28"/>
              </w:rPr>
              <w:t>мальчик</w:t>
            </w:r>
            <w:r w:rsidR="00016836" w:rsidRPr="00C67242">
              <w:rPr>
                <w:i/>
                <w:sz w:val="28"/>
                <w:szCs w:val="28"/>
              </w:rPr>
              <w:t xml:space="preserve"> </w:t>
            </w:r>
            <w:r w:rsidRPr="00C67242">
              <w:rPr>
                <w:i/>
                <w:sz w:val="28"/>
                <w:szCs w:val="28"/>
              </w:rPr>
              <w:t>и девочка</w:t>
            </w:r>
            <w:r w:rsidRPr="005E4E94">
              <w:rPr>
                <w:sz w:val="28"/>
                <w:szCs w:val="28"/>
              </w:rPr>
              <w:t xml:space="preserve">, </w:t>
            </w:r>
            <w:r w:rsidRPr="00C67242">
              <w:rPr>
                <w:i/>
                <w:sz w:val="28"/>
                <w:szCs w:val="28"/>
              </w:rPr>
              <w:t>юноша и девушка</w:t>
            </w:r>
            <w:r w:rsidRPr="005E4E94">
              <w:rPr>
                <w:sz w:val="28"/>
                <w:szCs w:val="28"/>
              </w:rPr>
              <w:t xml:space="preserve">, </w:t>
            </w:r>
            <w:r w:rsidRPr="00C67242">
              <w:rPr>
                <w:i/>
                <w:sz w:val="28"/>
                <w:szCs w:val="28"/>
              </w:rPr>
              <w:t>жених и невеста</w:t>
            </w:r>
            <w:r w:rsidRPr="005E4E94">
              <w:rPr>
                <w:sz w:val="28"/>
                <w:szCs w:val="28"/>
              </w:rPr>
              <w:t xml:space="preserve">, </w:t>
            </w:r>
            <w:r w:rsidRPr="00C67242">
              <w:rPr>
                <w:i/>
                <w:sz w:val="28"/>
                <w:szCs w:val="28"/>
              </w:rPr>
              <w:lastRenderedPageBreak/>
              <w:t>женщина и мужик</w:t>
            </w:r>
            <w:r w:rsidRPr="005E4E94">
              <w:rPr>
                <w:sz w:val="28"/>
                <w:szCs w:val="28"/>
              </w:rPr>
              <w:t xml:space="preserve">, </w:t>
            </w:r>
            <w:r w:rsidRPr="00C67242">
              <w:rPr>
                <w:i/>
                <w:sz w:val="28"/>
                <w:szCs w:val="28"/>
              </w:rPr>
              <w:t>старик и старуха</w:t>
            </w:r>
            <w:r w:rsidRPr="005E4E94">
              <w:rPr>
                <w:sz w:val="28"/>
                <w:szCs w:val="28"/>
              </w:rPr>
              <w:t xml:space="preserve">, </w:t>
            </w:r>
            <w:r w:rsidRPr="00652A10">
              <w:rPr>
                <w:i/>
                <w:sz w:val="28"/>
                <w:szCs w:val="28"/>
              </w:rPr>
              <w:t>покойник.</w:t>
            </w:r>
            <w:r w:rsidRPr="005E4E94">
              <w:rPr>
                <w:sz w:val="28"/>
                <w:szCs w:val="28"/>
              </w:rPr>
              <w:t xml:space="preserve"> </w:t>
            </w:r>
          </w:p>
          <w:p w:rsidR="00A23B34" w:rsidRPr="00BF1AED" w:rsidRDefault="005E4E94" w:rsidP="00BF1AED">
            <w:pPr>
              <w:ind w:firstLine="317"/>
              <w:rPr>
                <w:sz w:val="28"/>
                <w:szCs w:val="28"/>
              </w:rPr>
            </w:pPr>
            <w:r w:rsidRPr="005E4E94">
              <w:rPr>
                <w:sz w:val="28"/>
                <w:szCs w:val="28"/>
              </w:rPr>
              <w:t xml:space="preserve">Каждый момент жизни, сколько бы он ни длился (день ли, месяц или год), оформлялся особыми правилами поведения, обрядами и одеждой. </w:t>
            </w:r>
          </w:p>
        </w:tc>
      </w:tr>
      <w:tr w:rsidR="00A23B34" w:rsidTr="00BF1AED">
        <w:trPr>
          <w:trHeight w:val="6667"/>
        </w:trPr>
        <w:tc>
          <w:tcPr>
            <w:tcW w:w="1418" w:type="dxa"/>
          </w:tcPr>
          <w:p w:rsidR="00A23B34" w:rsidRPr="00BF1AED" w:rsidRDefault="00A23B34" w:rsidP="00A23B34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lastRenderedPageBreak/>
              <w:t>Слайд</w:t>
            </w:r>
            <w:r w:rsidR="00C67242" w:rsidRPr="00BF1AED">
              <w:rPr>
                <w:b/>
                <w:sz w:val="28"/>
                <w:szCs w:val="28"/>
              </w:rPr>
              <w:t xml:space="preserve"> 3</w:t>
            </w:r>
          </w:p>
        </w:tc>
        <w:tc>
          <w:tcPr>
            <w:tcW w:w="9179" w:type="dxa"/>
          </w:tcPr>
          <w:p w:rsidR="005E4E94" w:rsidRDefault="005E4E94" w:rsidP="005E4E94">
            <w:pPr>
              <w:ind w:firstLine="317"/>
              <w:rPr>
                <w:sz w:val="28"/>
                <w:szCs w:val="28"/>
              </w:rPr>
            </w:pPr>
            <w:r w:rsidRPr="005E4E94">
              <w:rPr>
                <w:sz w:val="28"/>
                <w:szCs w:val="28"/>
              </w:rPr>
              <w:t xml:space="preserve">Ромбы, треугольники, кресты, квадраты, круги так полны таинственного смысла! Покрывая ими чистое полотно, мастерицы как бы переписывали созданные нашими предками своеобразные «письмена». Эти родовые письмена полны значений, накопившихся за многие века и тысячелетия. </w:t>
            </w:r>
          </w:p>
          <w:p w:rsidR="005E4E94" w:rsidRDefault="005E4E94" w:rsidP="005E4E94">
            <w:pPr>
              <w:ind w:firstLine="317"/>
              <w:rPr>
                <w:sz w:val="28"/>
                <w:szCs w:val="28"/>
              </w:rPr>
            </w:pPr>
            <w:r w:rsidRPr="005E4E94">
              <w:rPr>
                <w:sz w:val="28"/>
                <w:szCs w:val="28"/>
              </w:rPr>
              <w:t xml:space="preserve">Многое в орнаментальной символике нам не доступно, но попробуем расшифровать хотя бы несколько знаков в пёстром и красочном узоре вышивки. </w:t>
            </w:r>
          </w:p>
          <w:p w:rsidR="005E4E94" w:rsidRDefault="005E4E94" w:rsidP="005E4E94">
            <w:pPr>
              <w:ind w:firstLine="317"/>
              <w:rPr>
                <w:sz w:val="28"/>
                <w:szCs w:val="28"/>
              </w:rPr>
            </w:pPr>
            <w:r w:rsidRPr="005E4E94">
              <w:rPr>
                <w:sz w:val="28"/>
                <w:szCs w:val="28"/>
              </w:rPr>
              <w:t xml:space="preserve">Орнамент в своём первоначальном виде – это некое магическое заклинание, которым покрывалась поверхность ритуальных пещер, фигур и посуды. Русский фольклор и летописи сохранили множество примеров участия этих немых заклинаний в магических обрядах и ритуалах, которыми наши предки пытались воздействовать на природу и мир. Здесь можно вспомнить «обыденный» рушник, который за одну ночь или один день вышивало село, пытаясь оградить людей и животных от мора или стихийных бедствий: засухи, града. </w:t>
            </w:r>
          </w:p>
          <w:p w:rsidR="00677EC7" w:rsidRPr="005E4E94" w:rsidRDefault="005E4E94" w:rsidP="00BF1AED">
            <w:pPr>
              <w:ind w:firstLine="317"/>
              <w:rPr>
                <w:sz w:val="28"/>
                <w:szCs w:val="28"/>
              </w:rPr>
            </w:pPr>
            <w:r w:rsidRPr="005E4E94">
              <w:rPr>
                <w:sz w:val="28"/>
                <w:szCs w:val="28"/>
              </w:rPr>
              <w:t>Простая вещь –</w:t>
            </w:r>
            <w:r w:rsidR="00677E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полотенце</w:t>
            </w:r>
            <w:r w:rsidRPr="005E4E94">
              <w:rPr>
                <w:sz w:val="28"/>
                <w:szCs w:val="28"/>
              </w:rPr>
              <w:t xml:space="preserve">. А ведь если подумать, вспомнить, то окажется, что </w:t>
            </w:r>
            <w:r w:rsidR="00677EC7">
              <w:rPr>
                <w:sz w:val="28"/>
                <w:szCs w:val="28"/>
              </w:rPr>
              <w:t>полотенце</w:t>
            </w:r>
            <w:r w:rsidRPr="005E4E94">
              <w:rPr>
                <w:sz w:val="28"/>
                <w:szCs w:val="28"/>
              </w:rPr>
              <w:t xml:space="preserve"> сопровождает человека всю жизнь от рождения до смерти.</w:t>
            </w:r>
          </w:p>
        </w:tc>
      </w:tr>
      <w:tr w:rsidR="00A23B34" w:rsidTr="00BF1AED">
        <w:tc>
          <w:tcPr>
            <w:tcW w:w="1418" w:type="dxa"/>
          </w:tcPr>
          <w:p w:rsidR="00A23B34" w:rsidRPr="00BF1AED" w:rsidRDefault="00A23B34" w:rsidP="007F03BE">
            <w:pPr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C67242" w:rsidRPr="00BF1AED">
              <w:rPr>
                <w:b/>
                <w:sz w:val="28"/>
                <w:szCs w:val="28"/>
              </w:rPr>
              <w:t xml:space="preserve"> 4</w:t>
            </w:r>
          </w:p>
        </w:tc>
        <w:tc>
          <w:tcPr>
            <w:tcW w:w="9179" w:type="dxa"/>
          </w:tcPr>
          <w:p w:rsidR="00A23B34" w:rsidRPr="00BF1AED" w:rsidRDefault="00FB1F26" w:rsidP="00BF1AED">
            <w:pPr>
              <w:ind w:firstLine="317"/>
              <w:rPr>
                <w:sz w:val="28"/>
                <w:szCs w:val="28"/>
              </w:rPr>
            </w:pPr>
            <w:r w:rsidRPr="00FB1F26">
              <w:rPr>
                <w:sz w:val="28"/>
                <w:szCs w:val="28"/>
              </w:rPr>
              <w:t xml:space="preserve">Родился маленький человек, бабка-повитуха принимает его на </w:t>
            </w:r>
            <w:r w:rsidR="007E30AB" w:rsidRPr="00652A10">
              <w:rPr>
                <w:i/>
                <w:sz w:val="28"/>
                <w:szCs w:val="28"/>
              </w:rPr>
              <w:t>полотенц</w:t>
            </w:r>
            <w:r w:rsidRPr="00652A10">
              <w:rPr>
                <w:i/>
                <w:sz w:val="28"/>
                <w:szCs w:val="28"/>
              </w:rPr>
              <w:t>е, которое любовно вышивала его мать</w:t>
            </w:r>
            <w:r w:rsidRPr="00FB1F26">
              <w:rPr>
                <w:sz w:val="28"/>
                <w:szCs w:val="28"/>
              </w:rPr>
              <w:t xml:space="preserve">, будучи ещё в девушках, уже тогда она должна была позаботиться о своём малыше, снабдив рушник богатой защитной символикой. </w:t>
            </w:r>
          </w:p>
        </w:tc>
      </w:tr>
      <w:tr w:rsidR="00A23B34" w:rsidTr="00BF1AED">
        <w:tc>
          <w:tcPr>
            <w:tcW w:w="1418" w:type="dxa"/>
          </w:tcPr>
          <w:p w:rsidR="00A23B34" w:rsidRPr="00BF1AED" w:rsidRDefault="00A23B34" w:rsidP="007F03BE">
            <w:pPr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C67242" w:rsidRPr="00BF1AED">
              <w:rPr>
                <w:b/>
                <w:sz w:val="28"/>
                <w:szCs w:val="28"/>
              </w:rPr>
              <w:t xml:space="preserve"> 5</w:t>
            </w:r>
          </w:p>
        </w:tc>
        <w:tc>
          <w:tcPr>
            <w:tcW w:w="9179" w:type="dxa"/>
          </w:tcPr>
          <w:p w:rsidR="00A23B34" w:rsidRPr="007E30AB" w:rsidRDefault="007E30AB" w:rsidP="00BF1AED">
            <w:pPr>
              <w:ind w:firstLine="317"/>
              <w:rPr>
                <w:sz w:val="28"/>
                <w:szCs w:val="28"/>
              </w:rPr>
            </w:pPr>
            <w:r w:rsidRPr="007E30AB">
              <w:rPr>
                <w:sz w:val="28"/>
                <w:szCs w:val="28"/>
              </w:rPr>
              <w:t xml:space="preserve">У наших далёких предков существовал ежедневный магический ритуал очищения водой: утром – от ночных страхов и ужасов, вечером – от дневных тягот, забот и усталости. В обряд очищения входило и вытирание лица полотенцем. </w:t>
            </w:r>
            <w:r w:rsidRPr="00652A10">
              <w:rPr>
                <w:i/>
                <w:sz w:val="28"/>
                <w:szCs w:val="28"/>
              </w:rPr>
              <w:t xml:space="preserve">Утром лицо вытирались нижним концом, где ромбы создавали композицию восхода, орнамент набирался от широкой полосы </w:t>
            </w:r>
            <w:proofErr w:type="gramStart"/>
            <w:r w:rsidRPr="00652A10">
              <w:rPr>
                <w:i/>
                <w:sz w:val="28"/>
                <w:szCs w:val="28"/>
              </w:rPr>
              <w:t>к</w:t>
            </w:r>
            <w:proofErr w:type="gramEnd"/>
            <w:r w:rsidRPr="00652A10">
              <w:rPr>
                <w:i/>
                <w:sz w:val="28"/>
                <w:szCs w:val="28"/>
              </w:rPr>
              <w:t xml:space="preserve"> узкой. Вечером, наоборот, верхним концом, где композиция была зеркальной и символизировала закат.</w:t>
            </w:r>
            <w:r w:rsidRPr="007E30AB">
              <w:rPr>
                <w:sz w:val="28"/>
                <w:szCs w:val="28"/>
              </w:rPr>
              <w:t xml:space="preserve"> </w:t>
            </w:r>
          </w:p>
        </w:tc>
      </w:tr>
      <w:tr w:rsidR="00A23B34" w:rsidTr="00BF1AED">
        <w:trPr>
          <w:trHeight w:val="4960"/>
        </w:trPr>
        <w:tc>
          <w:tcPr>
            <w:tcW w:w="1418" w:type="dxa"/>
          </w:tcPr>
          <w:p w:rsidR="00A23B34" w:rsidRPr="00BF1AED" w:rsidRDefault="00A23B34" w:rsidP="00695372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lastRenderedPageBreak/>
              <w:t>Слайд</w:t>
            </w:r>
            <w:r w:rsidR="00C67242" w:rsidRPr="00BF1AED">
              <w:rPr>
                <w:b/>
                <w:sz w:val="28"/>
                <w:szCs w:val="28"/>
              </w:rPr>
              <w:t xml:space="preserve"> </w:t>
            </w:r>
            <w:r w:rsidR="00695372" w:rsidRPr="00BF1AE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179" w:type="dxa"/>
          </w:tcPr>
          <w:p w:rsidR="00677EC7" w:rsidRPr="00677EC7" w:rsidRDefault="007E30AB" w:rsidP="000B177A">
            <w:pPr>
              <w:spacing w:before="100" w:beforeAutospacing="1" w:after="100" w:afterAutospacing="1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Полотенце было н</w:t>
            </w:r>
            <w:r w:rsidRPr="007E30AB">
              <w:rPr>
                <w:sz w:val="28"/>
                <w:szCs w:val="28"/>
              </w:rPr>
              <w:t>еобходим</w:t>
            </w:r>
            <w:r>
              <w:rPr>
                <w:sz w:val="28"/>
                <w:szCs w:val="28"/>
              </w:rPr>
              <w:t>о</w:t>
            </w:r>
            <w:r w:rsidRPr="007E30AB">
              <w:rPr>
                <w:sz w:val="28"/>
                <w:szCs w:val="28"/>
              </w:rPr>
              <w:t xml:space="preserve"> и в свадебном обряде.</w:t>
            </w:r>
            <w:r>
              <w:rPr>
                <w:sz w:val="28"/>
                <w:szCs w:val="28"/>
              </w:rPr>
              <w:t xml:space="preserve"> </w:t>
            </w:r>
            <w:r w:rsidRPr="00652A10">
              <w:rPr>
                <w:rFonts w:ascii="Calibri" w:eastAsia="Times New Roman" w:hAnsi="Calibri" w:cs="Times New Roman"/>
                <w:i/>
                <w:sz w:val="28"/>
                <w:szCs w:val="28"/>
              </w:rPr>
              <w:t>К свадьбе девушка должна была вышить большое количество полотенец.</w:t>
            </w:r>
            <w:r w:rsidRPr="007E30AB">
              <w:rPr>
                <w:rFonts w:ascii="Calibri" w:eastAsia="Times New Roman" w:hAnsi="Calibri" w:cs="Times New Roman"/>
                <w:sz w:val="28"/>
                <w:szCs w:val="28"/>
              </w:rPr>
              <w:t xml:space="preserve"> Ими невеста одаривала самого жениха и мужчин из его рода. В изготовлении этих ритуальных предметов ей могли помогать старшие женщины в семье. Полотенцами украшали дугу лошади в свадебном поезде. Длинный хо</w:t>
            </w:r>
            <w:proofErr w:type="gramStart"/>
            <w:r w:rsidRPr="007E30AB">
              <w:rPr>
                <w:rFonts w:ascii="Calibri" w:eastAsia="Times New Roman" w:hAnsi="Calibri" w:cs="Times New Roman"/>
                <w:sz w:val="28"/>
                <w:szCs w:val="28"/>
              </w:rPr>
              <w:t>лст ст</w:t>
            </w:r>
            <w:proofErr w:type="gramEnd"/>
            <w:r w:rsidRPr="007E30AB">
              <w:rPr>
                <w:rFonts w:ascii="Calibri" w:eastAsia="Times New Roman" w:hAnsi="Calibri" w:cs="Times New Roman"/>
                <w:sz w:val="28"/>
                <w:szCs w:val="28"/>
              </w:rPr>
              <w:t>елили у входа в церковь, по нему шли молодые. «Поколенным» полотенцем, то есть побывавшим на свадьбах матери и бабушки, сваха покрывала плечи невесты. Полотенце стелили под ноги новобрачным в церкви во время венчания. Эта традиция сохранилась до наших дней. Хо</w:t>
            </w:r>
            <w:proofErr w:type="gramStart"/>
            <w:r w:rsidRPr="007E30AB">
              <w:rPr>
                <w:rFonts w:ascii="Calibri" w:eastAsia="Times New Roman" w:hAnsi="Calibri" w:cs="Times New Roman"/>
                <w:sz w:val="28"/>
                <w:szCs w:val="28"/>
              </w:rPr>
              <w:t>лст ст</w:t>
            </w:r>
            <w:proofErr w:type="gramEnd"/>
            <w:r w:rsidRPr="007E30AB">
              <w:rPr>
                <w:rFonts w:ascii="Calibri" w:eastAsia="Times New Roman" w:hAnsi="Calibri" w:cs="Times New Roman"/>
                <w:sz w:val="28"/>
                <w:szCs w:val="28"/>
              </w:rPr>
              <w:t xml:space="preserve">елили и перед крыльцом дома для встречи молодых. В доме мужа </w:t>
            </w:r>
            <w:proofErr w:type="gramStart"/>
            <w:r w:rsidRPr="007E30AB">
              <w:rPr>
                <w:rFonts w:ascii="Calibri" w:eastAsia="Times New Roman" w:hAnsi="Calibri" w:cs="Times New Roman"/>
                <w:sz w:val="28"/>
                <w:szCs w:val="28"/>
              </w:rPr>
              <w:t>молодая</w:t>
            </w:r>
            <w:proofErr w:type="gramEnd"/>
            <w:r w:rsidRPr="007E30AB">
              <w:rPr>
                <w:rFonts w:ascii="Calibri" w:eastAsia="Times New Roman" w:hAnsi="Calibri" w:cs="Times New Roman"/>
                <w:sz w:val="28"/>
                <w:szCs w:val="28"/>
              </w:rPr>
              <w:t xml:space="preserve"> развешивала полотенца в местах обитания духов дома: по углам (в красном углу), у порога и у печи под заговор: «Домовой, </w:t>
            </w:r>
            <w:proofErr w:type="gramStart"/>
            <w:r w:rsidRPr="007E30AB">
              <w:rPr>
                <w:rFonts w:ascii="Calibri" w:eastAsia="Times New Roman" w:hAnsi="Calibri" w:cs="Times New Roman"/>
                <w:sz w:val="28"/>
                <w:szCs w:val="28"/>
              </w:rPr>
              <w:t>домовая</w:t>
            </w:r>
            <w:proofErr w:type="gramEnd"/>
            <w:r w:rsidRPr="007E30AB">
              <w:rPr>
                <w:rFonts w:ascii="Calibri" w:eastAsia="Times New Roman" w:hAnsi="Calibri" w:cs="Times New Roman"/>
                <w:sz w:val="28"/>
                <w:szCs w:val="28"/>
              </w:rPr>
              <w:t xml:space="preserve">, примите меня». Этот древний обычай был связан с необходимостью приношения жертвы родовым духам. </w:t>
            </w:r>
          </w:p>
        </w:tc>
      </w:tr>
      <w:tr w:rsidR="00677EC7" w:rsidTr="00BF1AED">
        <w:trPr>
          <w:trHeight w:val="2563"/>
        </w:trPr>
        <w:tc>
          <w:tcPr>
            <w:tcW w:w="1418" w:type="dxa"/>
          </w:tcPr>
          <w:p w:rsidR="00677EC7" w:rsidRPr="00BF1AED" w:rsidRDefault="00C67242" w:rsidP="00695372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 xml:space="preserve">Слайд </w:t>
            </w:r>
            <w:r w:rsidR="00695372" w:rsidRPr="00BF1AE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179" w:type="dxa"/>
          </w:tcPr>
          <w:p w:rsidR="000B177A" w:rsidRDefault="00677EC7" w:rsidP="000B177A">
            <w:pPr>
              <w:spacing w:before="100" w:beforeAutospacing="1" w:after="100" w:afterAutospacing="1"/>
              <w:ind w:firstLine="317"/>
              <w:rPr>
                <w:sz w:val="28"/>
                <w:szCs w:val="28"/>
              </w:rPr>
            </w:pPr>
            <w:r w:rsidRPr="00652A10">
              <w:rPr>
                <w:i/>
                <w:sz w:val="28"/>
                <w:szCs w:val="28"/>
              </w:rPr>
              <w:t>Свадебное полотенце – эта трехчастная симметричная композиция с изображением женской фигуры в центре и всадниками по бокам.</w:t>
            </w:r>
            <w:r w:rsidRPr="007E30AB">
              <w:rPr>
                <w:sz w:val="28"/>
                <w:szCs w:val="28"/>
              </w:rPr>
              <w:t xml:space="preserve"> Такое полотенце приносило в дом как пожелание продолжения рода и семейного благополучия (чтобы дети родились и росли здоровыми, не переводилась птица и домашние животные, всегда был обильным урожай на поле…). Вышивалось оно обычно невестой или её подружками, вешалось в переднем “красном” углу сразу же в первый день свадьбы</w:t>
            </w:r>
            <w:r>
              <w:rPr>
                <w:sz w:val="28"/>
                <w:szCs w:val="28"/>
              </w:rPr>
              <w:t>.</w:t>
            </w:r>
          </w:p>
        </w:tc>
      </w:tr>
      <w:tr w:rsidR="00A23B34" w:rsidTr="00BF1AED">
        <w:trPr>
          <w:trHeight w:val="1138"/>
        </w:trPr>
        <w:tc>
          <w:tcPr>
            <w:tcW w:w="1418" w:type="dxa"/>
          </w:tcPr>
          <w:p w:rsidR="00A23B34" w:rsidRPr="00BF1AED" w:rsidRDefault="00A23B34" w:rsidP="00695372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C67242" w:rsidRPr="00BF1AED">
              <w:rPr>
                <w:b/>
                <w:sz w:val="28"/>
                <w:szCs w:val="28"/>
              </w:rPr>
              <w:t xml:space="preserve"> </w:t>
            </w:r>
            <w:r w:rsidR="00695372" w:rsidRPr="00BF1AE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179" w:type="dxa"/>
          </w:tcPr>
          <w:p w:rsidR="00A23B34" w:rsidRPr="00F875E4" w:rsidRDefault="00F875E4" w:rsidP="00F875E4">
            <w:pPr>
              <w:ind w:firstLine="317"/>
              <w:rPr>
                <w:sz w:val="28"/>
                <w:szCs w:val="28"/>
              </w:rPr>
            </w:pPr>
            <w:r w:rsidRPr="00F875E4">
              <w:rPr>
                <w:rFonts w:ascii="Calibri" w:eastAsia="Times New Roman" w:hAnsi="Calibri" w:cs="Times New Roman"/>
                <w:sz w:val="28"/>
                <w:szCs w:val="28"/>
              </w:rPr>
              <w:t xml:space="preserve">Раньше полотенцами руки не вытирали, </w:t>
            </w:r>
            <w:r w:rsidRPr="00652A10">
              <w:rPr>
                <w:rFonts w:ascii="Calibri" w:eastAsia="Times New Roman" w:hAnsi="Calibri" w:cs="Times New Roman"/>
                <w:i/>
                <w:sz w:val="28"/>
                <w:szCs w:val="28"/>
              </w:rPr>
              <w:t>их вешали рядом с иконами в красном углу избы и доставали на праздники.</w:t>
            </w:r>
            <w:r w:rsidRPr="00F875E4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  <w:r w:rsidR="007E30AB" w:rsidRPr="00F875E4">
              <w:rPr>
                <w:rFonts w:eastAsia="Times New Roman" w:cs="Arial"/>
                <w:sz w:val="28"/>
                <w:szCs w:val="28"/>
              </w:rPr>
              <w:t>Они развешивались по стенам на верёвках или деревянных спицах.</w:t>
            </w:r>
          </w:p>
        </w:tc>
      </w:tr>
      <w:tr w:rsidR="00A23B34" w:rsidTr="00BF1AED">
        <w:trPr>
          <w:trHeight w:val="813"/>
        </w:trPr>
        <w:tc>
          <w:tcPr>
            <w:tcW w:w="1418" w:type="dxa"/>
          </w:tcPr>
          <w:p w:rsidR="00A23B34" w:rsidRPr="00BF1AED" w:rsidRDefault="00A23B34" w:rsidP="00695372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C67242" w:rsidRPr="00BF1AED">
              <w:rPr>
                <w:b/>
                <w:sz w:val="28"/>
                <w:szCs w:val="28"/>
              </w:rPr>
              <w:t xml:space="preserve"> </w:t>
            </w:r>
            <w:r w:rsidR="00695372" w:rsidRPr="00BF1AED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179" w:type="dxa"/>
          </w:tcPr>
          <w:p w:rsidR="00A23B34" w:rsidRPr="00652A10" w:rsidRDefault="007E30AB" w:rsidP="00F875E4">
            <w:pPr>
              <w:ind w:firstLine="317"/>
              <w:rPr>
                <w:i/>
                <w:sz w:val="28"/>
                <w:szCs w:val="28"/>
              </w:rPr>
            </w:pPr>
            <w:r w:rsidRPr="00652A10">
              <w:rPr>
                <w:rFonts w:eastAsia="Times New Roman" w:cs="Arial"/>
                <w:i/>
                <w:sz w:val="28"/>
                <w:szCs w:val="28"/>
              </w:rPr>
              <w:t>На красочных декоративных полотенцах преподносили хлеб-соль почётным гостям.</w:t>
            </w:r>
          </w:p>
        </w:tc>
      </w:tr>
      <w:tr w:rsidR="00F875E4" w:rsidTr="00BF1AED">
        <w:trPr>
          <w:trHeight w:val="1148"/>
        </w:trPr>
        <w:tc>
          <w:tcPr>
            <w:tcW w:w="1418" w:type="dxa"/>
          </w:tcPr>
          <w:p w:rsidR="00F875E4" w:rsidRPr="00BF1AED" w:rsidRDefault="00F875E4" w:rsidP="00695372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C67242" w:rsidRPr="00BF1AED">
              <w:rPr>
                <w:b/>
                <w:sz w:val="28"/>
                <w:szCs w:val="28"/>
              </w:rPr>
              <w:t xml:space="preserve"> 1</w:t>
            </w:r>
            <w:r w:rsidR="00695372" w:rsidRPr="00BF1AED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179" w:type="dxa"/>
          </w:tcPr>
          <w:p w:rsidR="00F875E4" w:rsidRPr="00F875E4" w:rsidRDefault="00F875E4" w:rsidP="00F875E4">
            <w:pPr>
              <w:ind w:firstLine="317"/>
              <w:rPr>
                <w:rFonts w:eastAsia="Times New Roman" w:cs="Arial"/>
                <w:sz w:val="28"/>
                <w:szCs w:val="28"/>
              </w:rPr>
            </w:pPr>
            <w:r w:rsidRPr="00652A10">
              <w:rPr>
                <w:rFonts w:eastAsia="Times New Roman" w:cs="Arial"/>
                <w:i/>
                <w:sz w:val="28"/>
                <w:szCs w:val="28"/>
              </w:rPr>
              <w:t>Во время крестин ребенка заворачивали  в полотенце,</w:t>
            </w:r>
            <w:r>
              <w:rPr>
                <w:rFonts w:eastAsia="Times New Roman" w:cs="Arial"/>
                <w:sz w:val="28"/>
                <w:szCs w:val="28"/>
              </w:rPr>
              <w:t xml:space="preserve"> </w:t>
            </w:r>
            <w:r w:rsidRPr="00F875E4">
              <w:rPr>
                <w:rFonts w:eastAsia="Times New Roman" w:cs="Arial"/>
                <w:sz w:val="28"/>
                <w:szCs w:val="28"/>
              </w:rPr>
              <w:t>мать ребёнка в знак благодарности одаривала красивыми полотенцами священника, дьякона и куму.</w:t>
            </w:r>
          </w:p>
        </w:tc>
      </w:tr>
      <w:tr w:rsidR="00F875E4" w:rsidTr="00BF1AED">
        <w:trPr>
          <w:trHeight w:val="2241"/>
        </w:trPr>
        <w:tc>
          <w:tcPr>
            <w:tcW w:w="1418" w:type="dxa"/>
          </w:tcPr>
          <w:p w:rsidR="00F875E4" w:rsidRPr="00BF1AED" w:rsidRDefault="00F875E4" w:rsidP="00695372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937D28" w:rsidRPr="00BF1AED">
              <w:rPr>
                <w:b/>
                <w:sz w:val="28"/>
                <w:szCs w:val="28"/>
              </w:rPr>
              <w:t xml:space="preserve"> 1</w:t>
            </w:r>
            <w:r w:rsidR="00695372" w:rsidRPr="00BF1AE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79" w:type="dxa"/>
          </w:tcPr>
          <w:p w:rsidR="00F875E4" w:rsidRPr="003235F9" w:rsidRDefault="00F875E4" w:rsidP="000B177A">
            <w:pPr>
              <w:spacing w:before="100" w:beforeAutospacing="1" w:after="100" w:afterAutospacing="1"/>
              <w:ind w:firstLine="317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652A10">
              <w:rPr>
                <w:rFonts w:ascii="Calibri" w:eastAsia="Times New Roman" w:hAnsi="Calibri" w:cs="Times New Roman"/>
                <w:i/>
                <w:sz w:val="28"/>
                <w:szCs w:val="28"/>
              </w:rPr>
              <w:t>Полотенца так же</w:t>
            </w:r>
            <w:r w:rsidR="000B177A" w:rsidRPr="00652A10">
              <w:rPr>
                <w:rFonts w:ascii="Calibri" w:eastAsia="Times New Roman" w:hAnsi="Calibri" w:cs="Times New Roman"/>
                <w:i/>
                <w:sz w:val="28"/>
                <w:szCs w:val="28"/>
              </w:rPr>
              <w:t xml:space="preserve"> </w:t>
            </w:r>
            <w:r w:rsidRPr="00652A10">
              <w:rPr>
                <w:rFonts w:ascii="Calibri" w:eastAsia="Times New Roman" w:hAnsi="Calibri" w:cs="Times New Roman"/>
                <w:i/>
                <w:sz w:val="28"/>
                <w:szCs w:val="28"/>
              </w:rPr>
              <w:t xml:space="preserve">использовали </w:t>
            </w:r>
            <w:r w:rsidR="000B177A" w:rsidRPr="00652A10">
              <w:rPr>
                <w:rFonts w:ascii="Calibri" w:eastAsia="Times New Roman" w:hAnsi="Calibri" w:cs="Times New Roman"/>
                <w:i/>
                <w:sz w:val="28"/>
                <w:szCs w:val="28"/>
              </w:rPr>
              <w:t xml:space="preserve">и </w:t>
            </w:r>
            <w:r w:rsidRPr="00652A10">
              <w:rPr>
                <w:rFonts w:ascii="Calibri" w:eastAsia="Times New Roman" w:hAnsi="Calibri" w:cs="Times New Roman"/>
                <w:i/>
                <w:sz w:val="28"/>
                <w:szCs w:val="28"/>
              </w:rPr>
              <w:t>в похоронных обрядах.</w:t>
            </w:r>
            <w:r w:rsidRPr="00F875E4">
              <w:rPr>
                <w:rFonts w:ascii="Calibri" w:eastAsia="Times New Roman" w:hAnsi="Calibri" w:cs="Times New Roman"/>
                <w:sz w:val="28"/>
                <w:szCs w:val="28"/>
              </w:rPr>
              <w:t xml:space="preserve"> Вышитое полотенце вешали над головой покойника, которого клали в красном углу. Оно должно было оставаться висеть под иконами в течение сорока дней. Полотенца привязывали к дуге лошади в похоронном поезде. На них опускали в могилу гроб. После похорон их отдавали односельчанам или относили в церковь. </w:t>
            </w:r>
          </w:p>
        </w:tc>
      </w:tr>
      <w:tr w:rsidR="00F875E4" w:rsidTr="00BF1AED">
        <w:trPr>
          <w:trHeight w:val="1086"/>
        </w:trPr>
        <w:tc>
          <w:tcPr>
            <w:tcW w:w="1418" w:type="dxa"/>
          </w:tcPr>
          <w:p w:rsidR="00F875E4" w:rsidRPr="00BF1AED" w:rsidRDefault="00F875E4" w:rsidP="00373681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470E38" w:rsidRPr="00BF1AED">
              <w:rPr>
                <w:b/>
                <w:sz w:val="28"/>
                <w:szCs w:val="28"/>
              </w:rPr>
              <w:t xml:space="preserve"> 12</w:t>
            </w:r>
          </w:p>
        </w:tc>
        <w:tc>
          <w:tcPr>
            <w:tcW w:w="9179" w:type="dxa"/>
          </w:tcPr>
          <w:p w:rsidR="00F875E4" w:rsidRPr="003235F9" w:rsidRDefault="003235F9" w:rsidP="003235F9">
            <w:pPr>
              <w:ind w:firstLine="317"/>
              <w:rPr>
                <w:rFonts w:eastAsia="Times New Roman" w:cs="Arial"/>
                <w:sz w:val="28"/>
                <w:szCs w:val="28"/>
                <w:highlight w:val="yellow"/>
              </w:rPr>
            </w:pPr>
            <w:r w:rsidRPr="003235F9">
              <w:rPr>
                <w:rFonts w:eastAsia="Times New Roman" w:cs="Arial"/>
                <w:sz w:val="28"/>
                <w:szCs w:val="28"/>
              </w:rPr>
              <w:t xml:space="preserve">Ребята, а как называются знаки-символы, которые использовали мастерицы, вышивая полотенце? </w:t>
            </w:r>
            <w:r w:rsidRPr="003235F9">
              <w:rPr>
                <w:rFonts w:eastAsia="Times New Roman" w:cs="Arial"/>
                <w:i/>
                <w:sz w:val="28"/>
                <w:szCs w:val="28"/>
              </w:rPr>
              <w:t>(Солярные)</w:t>
            </w:r>
            <w:r>
              <w:rPr>
                <w:rFonts w:eastAsia="Times New Roman" w:cs="Arial"/>
                <w:sz w:val="28"/>
                <w:szCs w:val="28"/>
              </w:rPr>
              <w:t xml:space="preserve"> </w:t>
            </w:r>
            <w:r w:rsidRPr="00652A10">
              <w:rPr>
                <w:rFonts w:eastAsia="Times New Roman" w:cs="Arial"/>
                <w:i/>
                <w:sz w:val="28"/>
                <w:szCs w:val="28"/>
              </w:rPr>
              <w:t xml:space="preserve">Давайте вспомним знаки-символы, которые вы уже знаете. </w:t>
            </w:r>
          </w:p>
        </w:tc>
      </w:tr>
      <w:tr w:rsidR="00F875E4" w:rsidTr="00BF1AED">
        <w:trPr>
          <w:trHeight w:val="849"/>
        </w:trPr>
        <w:tc>
          <w:tcPr>
            <w:tcW w:w="1418" w:type="dxa"/>
          </w:tcPr>
          <w:p w:rsidR="00F875E4" w:rsidRPr="00BF1AED" w:rsidRDefault="00F875E4" w:rsidP="00373681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470E38" w:rsidRPr="00BF1AED">
              <w:rPr>
                <w:b/>
                <w:sz w:val="28"/>
                <w:szCs w:val="28"/>
              </w:rPr>
              <w:t xml:space="preserve"> 13</w:t>
            </w:r>
          </w:p>
        </w:tc>
        <w:tc>
          <w:tcPr>
            <w:tcW w:w="9179" w:type="dxa"/>
          </w:tcPr>
          <w:p w:rsidR="00355654" w:rsidRPr="00355654" w:rsidRDefault="00355654" w:rsidP="006B7A12">
            <w:pPr>
              <w:ind w:firstLine="317"/>
              <w:rPr>
                <w:rFonts w:eastAsia="Times New Roman" w:cs="Arial"/>
                <w:sz w:val="28"/>
                <w:szCs w:val="28"/>
                <w:highlight w:val="yellow"/>
              </w:rPr>
            </w:pPr>
            <w:r w:rsidRPr="00355654">
              <w:rPr>
                <w:rFonts w:ascii="Calibri" w:eastAsia="Times New Roman" w:hAnsi="Calibri" w:cs="Arial"/>
                <w:sz w:val="28"/>
                <w:szCs w:val="28"/>
              </w:rPr>
              <w:t xml:space="preserve">По каким правилам вышивали полотенце? </w:t>
            </w:r>
            <w:r w:rsidRPr="00652A10">
              <w:rPr>
                <w:rFonts w:ascii="Calibri" w:eastAsia="Times New Roman" w:hAnsi="Calibri" w:cs="Arial"/>
                <w:i/>
                <w:sz w:val="28"/>
                <w:szCs w:val="28"/>
              </w:rPr>
              <w:t>Полотенце вышивали с обои</w:t>
            </w:r>
            <w:r w:rsidRPr="00652A10">
              <w:rPr>
                <w:rFonts w:eastAsia="Times New Roman" w:cs="Arial"/>
                <w:i/>
                <w:sz w:val="28"/>
                <w:szCs w:val="28"/>
              </w:rPr>
              <w:t>х концов</w:t>
            </w:r>
            <w:r w:rsidRPr="00652A10">
              <w:rPr>
                <w:rFonts w:ascii="Calibri" w:eastAsia="Times New Roman" w:hAnsi="Calibri" w:cs="Arial"/>
                <w:i/>
                <w:sz w:val="28"/>
                <w:szCs w:val="28"/>
              </w:rPr>
              <w:t xml:space="preserve">. Край полотенца не обрубался, а оформлялся крючком или “по </w:t>
            </w:r>
            <w:proofErr w:type="spellStart"/>
            <w:r w:rsidRPr="00652A10">
              <w:rPr>
                <w:rFonts w:ascii="Calibri" w:eastAsia="Times New Roman" w:hAnsi="Calibri" w:cs="Arial"/>
                <w:i/>
                <w:sz w:val="28"/>
                <w:szCs w:val="28"/>
              </w:rPr>
              <w:t>выдергу</w:t>
            </w:r>
            <w:proofErr w:type="spellEnd"/>
            <w:r w:rsidRPr="00652A10">
              <w:rPr>
                <w:rFonts w:ascii="Calibri" w:eastAsia="Times New Roman" w:hAnsi="Calibri" w:cs="Arial"/>
                <w:i/>
                <w:sz w:val="28"/>
                <w:szCs w:val="28"/>
              </w:rPr>
              <w:t>” и обшивался</w:t>
            </w:r>
            <w:r w:rsidRPr="00355654">
              <w:rPr>
                <w:rFonts w:ascii="Calibri" w:eastAsia="Times New Roman" w:hAnsi="Calibri" w:cs="Arial"/>
                <w:sz w:val="28"/>
                <w:szCs w:val="28"/>
              </w:rPr>
              <w:t>.</w:t>
            </w:r>
          </w:p>
        </w:tc>
      </w:tr>
      <w:tr w:rsidR="00F875E4" w:rsidTr="00BF1AED">
        <w:tc>
          <w:tcPr>
            <w:tcW w:w="1418" w:type="dxa"/>
          </w:tcPr>
          <w:p w:rsidR="00F875E4" w:rsidRPr="00BF1AED" w:rsidRDefault="00F875E4" w:rsidP="00373681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</w:t>
            </w:r>
            <w:r w:rsidR="00470E38" w:rsidRPr="00BF1AED">
              <w:rPr>
                <w:b/>
                <w:sz w:val="28"/>
                <w:szCs w:val="28"/>
              </w:rPr>
              <w:t xml:space="preserve"> 14</w:t>
            </w:r>
          </w:p>
        </w:tc>
        <w:tc>
          <w:tcPr>
            <w:tcW w:w="9179" w:type="dxa"/>
          </w:tcPr>
          <w:p w:rsidR="00355654" w:rsidRPr="006B7A12" w:rsidRDefault="00355654" w:rsidP="006B7A12">
            <w:pPr>
              <w:ind w:firstLine="317"/>
              <w:rPr>
                <w:b/>
                <w:sz w:val="28"/>
                <w:szCs w:val="28"/>
              </w:rPr>
            </w:pPr>
            <w:r w:rsidRPr="006B7A12">
              <w:rPr>
                <w:b/>
                <w:sz w:val="28"/>
                <w:szCs w:val="28"/>
              </w:rPr>
              <w:t>Постановка художественной задачи.</w:t>
            </w:r>
          </w:p>
          <w:p w:rsidR="006B7A12" w:rsidRPr="004641F8" w:rsidRDefault="00355654" w:rsidP="006B7A12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lastRenderedPageBreak/>
              <w:t>А теперь выполняем эскиз вышитого полотенца. Работать будем в технике аппликация.</w:t>
            </w:r>
            <w:r w:rsidR="006B7A12">
              <w:rPr>
                <w:sz w:val="28"/>
                <w:szCs w:val="28"/>
              </w:rPr>
              <w:t xml:space="preserve"> </w:t>
            </w:r>
            <w:r w:rsidR="006B7A12" w:rsidRPr="004641F8">
              <w:rPr>
                <w:rFonts w:ascii="Calibri" w:eastAsia="Times New Roman" w:hAnsi="Calibri" w:cs="Times New Roman"/>
                <w:sz w:val="28"/>
                <w:szCs w:val="28"/>
              </w:rPr>
              <w:t>Обратите внимание, что узоры с двух сторон одинаковые (симметричные).</w:t>
            </w:r>
          </w:p>
          <w:p w:rsidR="00F875E4" w:rsidRPr="00120513" w:rsidRDefault="00F875E4" w:rsidP="00E309C3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309C3" w:rsidTr="00BF1AED">
        <w:tc>
          <w:tcPr>
            <w:tcW w:w="1418" w:type="dxa"/>
          </w:tcPr>
          <w:p w:rsidR="00E309C3" w:rsidRPr="00BF1AED" w:rsidRDefault="00E309C3" w:rsidP="008E72C7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lastRenderedPageBreak/>
              <w:t>Слайд 15</w:t>
            </w:r>
          </w:p>
        </w:tc>
        <w:tc>
          <w:tcPr>
            <w:tcW w:w="9179" w:type="dxa"/>
          </w:tcPr>
          <w:p w:rsidR="00E309C3" w:rsidRPr="00E309C3" w:rsidRDefault="00E309C3" w:rsidP="00E309C3">
            <w:pPr>
              <w:pStyle w:val="a3"/>
              <w:numPr>
                <w:ilvl w:val="0"/>
                <w:numId w:val="5"/>
              </w:num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E309C3">
              <w:rPr>
                <w:rFonts w:ascii="Calibri" w:eastAsia="Times New Roman" w:hAnsi="Calibri" w:cs="Times New Roman"/>
                <w:sz w:val="28"/>
                <w:szCs w:val="28"/>
              </w:rPr>
              <w:t>Вырезаем так, чтобы элементы узора не соприкасались.</w:t>
            </w:r>
          </w:p>
          <w:p w:rsidR="00E309C3" w:rsidRPr="00E309C3" w:rsidRDefault="00E309C3" w:rsidP="00E309C3">
            <w:pPr>
              <w:pStyle w:val="a3"/>
              <w:numPr>
                <w:ilvl w:val="0"/>
                <w:numId w:val="5"/>
              </w:num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E309C3">
              <w:rPr>
                <w:rFonts w:ascii="Calibri" w:eastAsia="Times New Roman" w:hAnsi="Calibri" w:cs="Times New Roman"/>
                <w:sz w:val="28"/>
                <w:szCs w:val="28"/>
              </w:rPr>
              <w:t>Элементы каймы сгибаем лесенкой.</w:t>
            </w:r>
          </w:p>
          <w:p w:rsidR="00E309C3" w:rsidRPr="00E309C3" w:rsidRDefault="00E309C3" w:rsidP="00E309C3">
            <w:pPr>
              <w:pStyle w:val="a3"/>
              <w:numPr>
                <w:ilvl w:val="0"/>
                <w:numId w:val="5"/>
              </w:num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E309C3">
              <w:rPr>
                <w:rFonts w:ascii="Calibri" w:eastAsia="Times New Roman" w:hAnsi="Calibri" w:cs="Times New Roman"/>
                <w:sz w:val="28"/>
                <w:szCs w:val="28"/>
              </w:rPr>
              <w:t>В центре полотна нет узора.</w:t>
            </w:r>
          </w:p>
          <w:p w:rsidR="00E309C3" w:rsidRPr="006B7A12" w:rsidRDefault="00E309C3" w:rsidP="006B7A12">
            <w:pPr>
              <w:ind w:firstLine="317"/>
              <w:rPr>
                <w:b/>
                <w:sz w:val="28"/>
                <w:szCs w:val="28"/>
              </w:rPr>
            </w:pPr>
          </w:p>
        </w:tc>
      </w:tr>
      <w:tr w:rsidR="00E309C3" w:rsidTr="00BF1AED">
        <w:tc>
          <w:tcPr>
            <w:tcW w:w="1418" w:type="dxa"/>
          </w:tcPr>
          <w:p w:rsidR="00E309C3" w:rsidRPr="00BF1AED" w:rsidRDefault="00E309C3" w:rsidP="008E72C7">
            <w:pPr>
              <w:jc w:val="center"/>
              <w:rPr>
                <w:b/>
                <w:sz w:val="28"/>
                <w:szCs w:val="28"/>
              </w:rPr>
            </w:pPr>
            <w:r w:rsidRPr="00BF1AED">
              <w:rPr>
                <w:b/>
                <w:sz w:val="28"/>
                <w:szCs w:val="28"/>
              </w:rPr>
              <w:t>Слайд 16</w:t>
            </w:r>
            <w:r w:rsidR="00BF1AED" w:rsidRPr="00BF1AED">
              <w:rPr>
                <w:b/>
                <w:sz w:val="28"/>
                <w:szCs w:val="28"/>
              </w:rPr>
              <w:t>, 17</w:t>
            </w:r>
          </w:p>
        </w:tc>
        <w:tc>
          <w:tcPr>
            <w:tcW w:w="9179" w:type="dxa"/>
          </w:tcPr>
          <w:p w:rsidR="00E309C3" w:rsidRDefault="00E309C3" w:rsidP="006B7A12">
            <w:pPr>
              <w:tabs>
                <w:tab w:val="num" w:pos="0"/>
              </w:tabs>
              <w:ind w:firstLine="317"/>
              <w:rPr>
                <w:rFonts w:ascii="Cambria" w:eastAsia="+mn-ea" w:hAnsi="Cambria" w:cs="+mn-cs"/>
                <w:b/>
                <w:bCs/>
                <w:i/>
                <w:iCs/>
                <w:color w:val="713204"/>
                <w:kern w:val="24"/>
                <w:sz w:val="48"/>
                <w:szCs w:val="48"/>
              </w:rPr>
            </w:pPr>
            <w:r w:rsidRPr="006B7A12">
              <w:rPr>
                <w:b/>
                <w:sz w:val="28"/>
                <w:szCs w:val="28"/>
              </w:rPr>
              <w:t>Практическое выполнение задания.</w:t>
            </w:r>
            <w:r w:rsidRPr="006B7A12">
              <w:rPr>
                <w:rFonts w:ascii="Cambria" w:eastAsia="+mn-ea" w:hAnsi="Cambria" w:cs="+mn-cs"/>
                <w:b/>
                <w:bCs/>
                <w:i/>
                <w:iCs/>
                <w:color w:val="713204"/>
                <w:kern w:val="24"/>
                <w:sz w:val="48"/>
                <w:szCs w:val="48"/>
              </w:rPr>
              <w:t xml:space="preserve"> </w:t>
            </w:r>
          </w:p>
          <w:p w:rsidR="00BF1AED" w:rsidRPr="00BF1AED" w:rsidRDefault="00BF1AED" w:rsidP="006B7A12">
            <w:pPr>
              <w:tabs>
                <w:tab w:val="num" w:pos="0"/>
              </w:tabs>
              <w:ind w:firstLine="317"/>
              <w:rPr>
                <w:rFonts w:eastAsia="+mn-ea" w:cs="+mn-cs"/>
                <w:bCs/>
                <w:iCs/>
                <w:kern w:val="24"/>
                <w:sz w:val="28"/>
                <w:szCs w:val="28"/>
              </w:rPr>
            </w:pPr>
            <w:r>
              <w:rPr>
                <w:rFonts w:eastAsia="+mn-ea" w:cs="+mn-cs"/>
                <w:bCs/>
                <w:iCs/>
                <w:kern w:val="24"/>
                <w:sz w:val="28"/>
                <w:szCs w:val="28"/>
              </w:rPr>
              <w:t>Образцы работ учащихся.</w:t>
            </w:r>
          </w:p>
          <w:p w:rsidR="00E309C3" w:rsidRPr="006B7A12" w:rsidRDefault="00E309C3" w:rsidP="007E30AB">
            <w:pPr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E309C3" w:rsidTr="00BF1AED">
        <w:tc>
          <w:tcPr>
            <w:tcW w:w="1418" w:type="dxa"/>
          </w:tcPr>
          <w:p w:rsidR="00E309C3" w:rsidRDefault="00E309C3" w:rsidP="00E309C3">
            <w:pPr>
              <w:jc w:val="center"/>
            </w:pPr>
          </w:p>
        </w:tc>
        <w:tc>
          <w:tcPr>
            <w:tcW w:w="9179" w:type="dxa"/>
          </w:tcPr>
          <w:p w:rsidR="00E309C3" w:rsidRPr="006B7A12" w:rsidRDefault="00E309C3" w:rsidP="006B7A12">
            <w:pPr>
              <w:tabs>
                <w:tab w:val="num" w:pos="0"/>
              </w:tabs>
              <w:ind w:firstLine="317"/>
              <w:rPr>
                <w:b/>
                <w:sz w:val="28"/>
                <w:szCs w:val="28"/>
              </w:rPr>
            </w:pPr>
            <w:r w:rsidRPr="006B7A12">
              <w:rPr>
                <w:b/>
                <w:sz w:val="28"/>
                <w:szCs w:val="28"/>
              </w:rPr>
              <w:t>Подведение итогов.</w:t>
            </w:r>
          </w:p>
        </w:tc>
      </w:tr>
    </w:tbl>
    <w:p w:rsidR="00797059" w:rsidRDefault="00470E38" w:rsidP="005209AF">
      <w:pPr>
        <w:jc w:val="center"/>
      </w:pPr>
      <w:r>
        <w:t xml:space="preserve"> </w:t>
      </w:r>
    </w:p>
    <w:sectPr w:rsidR="00797059" w:rsidSect="00BF1AE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606" w:rsidRDefault="00B15606" w:rsidP="00797059">
      <w:pPr>
        <w:spacing w:after="0" w:line="240" w:lineRule="auto"/>
      </w:pPr>
      <w:r>
        <w:separator/>
      </w:r>
    </w:p>
  </w:endnote>
  <w:endnote w:type="continuationSeparator" w:id="0">
    <w:p w:rsidR="00B15606" w:rsidRDefault="00B15606" w:rsidP="00797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606" w:rsidRDefault="00B15606" w:rsidP="00797059">
      <w:pPr>
        <w:spacing w:after="0" w:line="240" w:lineRule="auto"/>
      </w:pPr>
      <w:r>
        <w:separator/>
      </w:r>
    </w:p>
  </w:footnote>
  <w:footnote w:type="continuationSeparator" w:id="0">
    <w:p w:rsidR="00B15606" w:rsidRDefault="00B15606" w:rsidP="00797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7DC"/>
    <w:multiLevelType w:val="hybridMultilevel"/>
    <w:tmpl w:val="5FF258C2"/>
    <w:lvl w:ilvl="0" w:tplc="6BB8D65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345272D"/>
    <w:multiLevelType w:val="hybridMultilevel"/>
    <w:tmpl w:val="C79C27AE"/>
    <w:lvl w:ilvl="0" w:tplc="BC965ED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8D397F"/>
    <w:multiLevelType w:val="hybridMultilevel"/>
    <w:tmpl w:val="E7CE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C7AAD"/>
    <w:multiLevelType w:val="hybridMultilevel"/>
    <w:tmpl w:val="67A6C6EC"/>
    <w:lvl w:ilvl="0" w:tplc="9AC291C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5D960ACF"/>
    <w:multiLevelType w:val="hybridMultilevel"/>
    <w:tmpl w:val="1304DB38"/>
    <w:lvl w:ilvl="0" w:tplc="796468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eastAsiaTheme="minorEastAsia" w:hAnsiTheme="maj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7059"/>
    <w:rsid w:val="00003920"/>
    <w:rsid w:val="00016836"/>
    <w:rsid w:val="000B16D6"/>
    <w:rsid w:val="000B177A"/>
    <w:rsid w:val="00114496"/>
    <w:rsid w:val="00285B36"/>
    <w:rsid w:val="003235F9"/>
    <w:rsid w:val="00355654"/>
    <w:rsid w:val="00373681"/>
    <w:rsid w:val="00470E38"/>
    <w:rsid w:val="00513C2B"/>
    <w:rsid w:val="005160F2"/>
    <w:rsid w:val="005209AF"/>
    <w:rsid w:val="005A0A11"/>
    <w:rsid w:val="005E4E94"/>
    <w:rsid w:val="00652A10"/>
    <w:rsid w:val="00677EC7"/>
    <w:rsid w:val="00695372"/>
    <w:rsid w:val="006B7A12"/>
    <w:rsid w:val="007243E3"/>
    <w:rsid w:val="00746DA3"/>
    <w:rsid w:val="00797059"/>
    <w:rsid w:val="007E30AB"/>
    <w:rsid w:val="007F03BE"/>
    <w:rsid w:val="00824253"/>
    <w:rsid w:val="00937D28"/>
    <w:rsid w:val="00A23B34"/>
    <w:rsid w:val="00B01623"/>
    <w:rsid w:val="00B15606"/>
    <w:rsid w:val="00BF1AED"/>
    <w:rsid w:val="00C67242"/>
    <w:rsid w:val="00D9619E"/>
    <w:rsid w:val="00E309C3"/>
    <w:rsid w:val="00F875E4"/>
    <w:rsid w:val="00FB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A11"/>
  </w:style>
  <w:style w:type="paragraph" w:styleId="1">
    <w:name w:val="heading 1"/>
    <w:basedOn w:val="a"/>
    <w:next w:val="a"/>
    <w:link w:val="10"/>
    <w:uiPriority w:val="9"/>
    <w:qFormat/>
    <w:rsid w:val="007E30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0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7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7059"/>
  </w:style>
  <w:style w:type="paragraph" w:styleId="a6">
    <w:name w:val="footer"/>
    <w:basedOn w:val="a"/>
    <w:link w:val="a7"/>
    <w:uiPriority w:val="99"/>
    <w:semiHidden/>
    <w:unhideWhenUsed/>
    <w:rsid w:val="00797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7059"/>
  </w:style>
  <w:style w:type="paragraph" w:styleId="a8">
    <w:name w:val="Balloon Text"/>
    <w:basedOn w:val="a"/>
    <w:link w:val="a9"/>
    <w:uiPriority w:val="99"/>
    <w:semiHidden/>
    <w:unhideWhenUsed/>
    <w:rsid w:val="00797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05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23B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E30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FD8F540E-949B-47AC-B7B6-2CF5758E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Полотенце</dc:title>
  <dc:subject>урок ИЗО 5 класс</dc:subject>
  <dc:creator>User; Автор: Семенченко М.В., учитель ИЗО _x000d_
МБОУ СОШ № 31 г Новочеркасска Д</dc:creator>
  <cp:keywords/>
  <dc:description>Презентация скачана с сайта МБОУ СОШ № 31 г. Новочеркасска  http://school31novoch.ucoz.ru/</dc:description>
  <cp:lastModifiedBy>НаташкаБаштанник</cp:lastModifiedBy>
  <cp:revision>9</cp:revision>
  <dcterms:created xsi:type="dcterms:W3CDTF">2013-07-19T12:51:00Z</dcterms:created>
  <dcterms:modified xsi:type="dcterms:W3CDTF">2013-12-24T21:02:00Z</dcterms:modified>
</cp:coreProperties>
</file>